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59" w:rsidRPr="001324F3" w:rsidRDefault="00906559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2C781B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C781B">
              <w:rPr>
                <w:szCs w:val="26"/>
              </w:rPr>
              <w:t>17</w:t>
            </w:r>
            <w:r>
              <w:rPr>
                <w:szCs w:val="26"/>
              </w:rPr>
              <w:t xml:space="preserve"> » </w:t>
            </w:r>
            <w:r w:rsidR="002C781B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D62031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D62031">
              <w:rPr>
                <w:szCs w:val="26"/>
              </w:rPr>
              <w:t>22/4-466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F70981" w:rsidRDefault="00F70981" w:rsidP="00F70981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О внесении изменений в решение Городского Совета от 16.12.2014 № 21/4-441 «О бюджете муниципального образования город  Норильск  на 2015 год и на плановый период 2016 и 2017 годов»</w:t>
      </w:r>
    </w:p>
    <w:p w:rsidR="00F70981" w:rsidRPr="002D6A73" w:rsidRDefault="00F70981" w:rsidP="00F70981">
      <w:pPr>
        <w:pStyle w:val="ConsPlusNonformat"/>
        <w:widowControl/>
        <w:jc w:val="both"/>
        <w:rPr>
          <w:rFonts w:ascii="Times New Roman" w:hAnsi="Times New Roman" w:cs="Times New Roman"/>
          <w:sz w:val="26"/>
        </w:rPr>
      </w:pPr>
    </w:p>
    <w:p w:rsidR="00F70981" w:rsidRDefault="00F70981" w:rsidP="00F7098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</w:rPr>
      </w:pPr>
      <w:r w:rsidRPr="002D6A73">
        <w:rPr>
          <w:rFonts w:eastAsia="Times New Roman" w:cs="Times New Roman"/>
        </w:rPr>
        <w:t>Руководствуясь статьей 28 Устава муниципального образования город Норильск, Городской Совет</w:t>
      </w:r>
    </w:p>
    <w:p w:rsidR="00E32312" w:rsidRDefault="00E32312" w:rsidP="00E32312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E32312" w:rsidRDefault="00E32312" w:rsidP="00E32312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E32312" w:rsidRDefault="00E32312" w:rsidP="00E32312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F70981" w:rsidRPr="003D1BCD" w:rsidRDefault="00E31083" w:rsidP="00F70981">
      <w:pPr>
        <w:ind w:right="-92" w:firstLine="709"/>
        <w:jc w:val="both"/>
        <w:rPr>
          <w:szCs w:val="26"/>
        </w:rPr>
      </w:pPr>
      <w:r w:rsidRPr="009C15A9">
        <w:rPr>
          <w:szCs w:val="26"/>
        </w:rPr>
        <w:t xml:space="preserve">1. </w:t>
      </w:r>
      <w:r w:rsidR="00F70981">
        <w:rPr>
          <w:szCs w:val="26"/>
        </w:rPr>
        <w:t>В</w:t>
      </w:r>
      <w:r w:rsidR="00F70981" w:rsidRPr="003D1BCD">
        <w:rPr>
          <w:szCs w:val="26"/>
        </w:rPr>
        <w:t>нести в решение Городского Совета от 16.12.2014 № 21/4-441 «О бюджете муниципального образования город Норильск на 2015 год и на плановый период 2016 и 2017 годов» (далее - решение) следующ</w:t>
      </w:r>
      <w:r w:rsidR="00F70981">
        <w:rPr>
          <w:szCs w:val="26"/>
        </w:rPr>
        <w:t>и</w:t>
      </w:r>
      <w:r w:rsidR="00F70981" w:rsidRPr="003D1BCD">
        <w:rPr>
          <w:szCs w:val="26"/>
        </w:rPr>
        <w:t>е изменения: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1.1. Статью 2 решения изложить в следующей редакции: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«Статья 2. Основные характеристики бюджета муниципального образования город Норильск на 2015 год и на плановый период 2016 и 2017 годов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>1. Утвердить основные характеристики бюджета муниципального образования город Норильск (далее по тексту – местный бюджет) на 2015 год: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>1) прогнозируемый общий объем доходов местного бюджета в сумме 15 735 637,0</w:t>
      </w:r>
      <w:r w:rsidRPr="003D1BCD">
        <w:rPr>
          <w:b/>
          <w:bCs/>
          <w:szCs w:val="26"/>
        </w:rPr>
        <w:t xml:space="preserve"> </w:t>
      </w:r>
      <w:r w:rsidRPr="003D1BCD">
        <w:rPr>
          <w:szCs w:val="26"/>
        </w:rPr>
        <w:t>тыс. рублей;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>2) общий объем расходов местного бюджета в сумме 16 472 800,8 тыс. рублей;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>3) дефицит местного бюджета в сумме 737 163,8 тыс. рублей;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 xml:space="preserve">4) источники внутреннего финансирования дефицита местного бюджета согласно приложению 1 к настоящему </w:t>
      </w:r>
      <w:r w:rsidR="000541EF">
        <w:rPr>
          <w:szCs w:val="26"/>
        </w:rPr>
        <w:t>р</w:t>
      </w:r>
      <w:r w:rsidRPr="003D1BCD">
        <w:rPr>
          <w:szCs w:val="26"/>
        </w:rPr>
        <w:t>ешению.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>2. Утвердить основные характеристики местного бюджета на 2016 - 2017 годы:</w:t>
      </w:r>
    </w:p>
    <w:p w:rsidR="00F70981" w:rsidRPr="003D1BCD" w:rsidRDefault="00F70981" w:rsidP="00F70981">
      <w:pPr>
        <w:ind w:firstLine="709"/>
        <w:jc w:val="both"/>
        <w:rPr>
          <w:bCs/>
          <w:szCs w:val="26"/>
        </w:rPr>
      </w:pPr>
      <w:r w:rsidRPr="003D1BCD">
        <w:rPr>
          <w:szCs w:val="26"/>
        </w:rPr>
        <w:t>1) прогнозируемый общий объем доходов местного бюджета на 2016 год в сумме 14 724 136,8 тыс. рублей</w:t>
      </w:r>
      <w:r w:rsidRPr="003D1BCD">
        <w:rPr>
          <w:szCs w:val="26"/>
        </w:rPr>
        <w:tab/>
        <w:t xml:space="preserve">и на 2017 год в сумме </w:t>
      </w:r>
      <w:r w:rsidRPr="003D1BCD">
        <w:rPr>
          <w:bCs/>
          <w:szCs w:val="26"/>
        </w:rPr>
        <w:t>14 902 785,7 тыс. рублей;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bCs/>
          <w:szCs w:val="26"/>
        </w:rPr>
        <w:t>2)</w:t>
      </w:r>
      <w:r w:rsidRPr="003D1BCD">
        <w:rPr>
          <w:szCs w:val="26"/>
        </w:rPr>
        <w:t xml:space="preserve"> общий объем расходов местного бюджета на 2016 год в сумме 15 203 902,6 тыс. рублей, в том числе условно утвержденные расходы в сумме  190 000,0 тыс. рублей, и на 2017 год в сумме 15 365 082,4 тыс. рублей, в том числе условно утвержденные расходы в сумме 384 000,0 тыс. рублей;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t>3) дефицит местного бюджета на 2016 год в сумме 479 765,8 тыс. рублей, на 2017 год в сумме 462 296,7 тыс. рублей.</w:t>
      </w:r>
    </w:p>
    <w:p w:rsidR="00F70981" w:rsidRPr="003D1BCD" w:rsidRDefault="00F70981" w:rsidP="00F70981">
      <w:pPr>
        <w:ind w:firstLine="709"/>
        <w:jc w:val="both"/>
        <w:rPr>
          <w:szCs w:val="26"/>
        </w:rPr>
      </w:pPr>
      <w:r w:rsidRPr="003D1BCD">
        <w:rPr>
          <w:szCs w:val="26"/>
        </w:rPr>
        <w:lastRenderedPageBreak/>
        <w:t>4) источники внутреннего финансирования дефицита местного бюджета на 2016 год в сумме 479 765,8 тыс. рублей, на 2017 год в сумме 462 296,7 тыс. рублей, согласно приложению 2 к настоящему решению.».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1.2. Утвердить новую редакцию Приложения 1 к решению Городского Совета от 16.12.2014 № 21/4-441 «О бюджете муниципального образования город Норильск на 2015 год и на плановый период 2016 и 2017 годов» - «Источники внутреннего финансирования дефицита бюджета муниципального образования город Норильск на 2015 год» согласно приложению 1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1.3. Утвердить новую редакцию Приложения 3 к решению Городского Совета от 16.12.2014 № 21/4-441 «О бюджете муниципального образования город Норильск на 2015 год и на плановый период 2016 и 2017 годов» - «Перечень главных администраторов доходов бюджета муниципального образования город Норильск» согласно приложению 2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1.4. Утвердить новую редакцию Приложения 5 к решению Городского Совета от 16.12.2014 № 21/4-441 «О бюджете муниципального образования город Норильск на 2015 год и на плановый период 2016 и 2017 годов»- «Доходы бюджета муниципального образования город Норильск на 2015 год» согласно приложению 3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1.5. Утвердить новую редакцию Приложения 6 к решению Городского Совета от 16.12.2014 № 21/4-441 «О бюджете муниципального образования город Норильск на 2015 год и на плановый период 2016 и 2017 годов»- «Доходы бюджета муниципального образования город Норильск на плановый период 2016 и 2017 годов» согласно приложению 4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1.6. В статье 8 решения утвердить новые редакции: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приложения 10 к решению Городского Совета от 16.12.2014 № 21/4-441 «О бюджете муниципального образования город Норильск на 2015 год и на плановый период 2016 и 2017 годов» - «Распределение бюджетных ассигнований на 2015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5 к настоящему решению;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приложения 12 к решению Городского Совета от 16.12.2014 № 21/4-441 «О бюджете муниципального образования город Норильск на 2015 год и на плановый период 2016 и 2017 годов» - «Ведомственная структура расходов местного бюджета на 2015 год» согласно приложению 6 к настоящему решению;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приложения 14 к решению Городского Совета от 16.12.2014 № 21/4-441 «О бюджете муниципального образования город Норильск на 2015 год и на плановый период 2016 и 2017 годов» - «Распределение бюджетных ассигнований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бюджета на 2015 год» согласно приложению 7 к настоящему решению.</w:t>
      </w:r>
    </w:p>
    <w:p w:rsidR="00F70981" w:rsidRPr="003D1BCD" w:rsidRDefault="00F70981" w:rsidP="00F70981">
      <w:pPr>
        <w:ind w:firstLine="709"/>
        <w:rPr>
          <w:szCs w:val="26"/>
        </w:rPr>
      </w:pPr>
      <w:r w:rsidRPr="003D1BCD">
        <w:rPr>
          <w:szCs w:val="26"/>
        </w:rPr>
        <w:t>1.7. В статье 9 решения: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в пункте 1 цифры «8 743 248,5» заменить цифрами «8 740 165,1»;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 xml:space="preserve">- утвердить новую редакцию приложения 16 к решению Городского Совета от 16.12.2014 № 21/4-441 «О бюджете муниципального образования город Норильск на 2015 год и на плановый период 2016 и 2017 годов» - </w:t>
      </w:r>
      <w:r w:rsidRPr="003D1BCD">
        <w:rPr>
          <w:szCs w:val="26"/>
        </w:rPr>
        <w:lastRenderedPageBreak/>
        <w:t>«Распределение субсидий муниципальным бюджетным учреждениям на финансовое обеспечение выполнения ими муниципального задания в 2015 году и плановом периоде 2016 - 2017 годов» согласно приложению 8 к настоящему решению;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 xml:space="preserve">- в пункте 2 цифры «681 684,2» заменить цифрами «700 459,4»; 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утвердить новую редакцию приложения 17 к решению Городского Совета от 16.12.2014 № 21/4-441 «О бюджете муниципального образования город Норильск на 2015 год и на плановый период 2016 и 2017 годов» - «Распределение муниципальным бюджетным учреждениям субсидий на иные цели в 2015 году и плановом периоде 2016 - 2017 годов» согласно приложению 9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1.8. В статье 10 решения: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 xml:space="preserve">- в пункте 2 цифры «23 675,7» заменить цифрами «30 175,7»; 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утвердить новую редакцию приложения 19 к решению Городского Совета от 16.12.2014 № 21/4-441 «О бюджете муниципального образования город Норильск на 2015 год и на плановый период 2016 и 2017 годов» - «Распределение муниципальным автономным учреждениям субсидий на иные цели в 2015 году и плановом периоде 2016 - 2017 годов» согласно приложению 10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1.9. В статье 11 решения утвердить новую редакцию приложения 20 к решению Городского Совета от 16.12.2014 № 21/4-441 «О бюджете муниципального образования город Норильск на 2015 год и на плановый период 2016 и 2017 годов» - «Межбюджетные трансферты, перечисляемые из краевого бюджета в 2015 году» согласно приложению 11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1.10. В статье 15 решения: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в абзаце втором пункта 1 цифры «241 490,0» заменить цифрами «265 532,3»;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- утвердить новую редакцию приложения 24 к решению Городского Совета от 16.12.2014 № 21/4-441 «О бюджете муниципального образования город Норильск на 2015 год и на плановый период 2016 и 2017 годов» - «Мероприятия по капитальному ремонту объектов недвижимого имущества, находящихся в муниципальной собственности, на 2015 год» согласно приложению 12 к настоящему решению.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>1.11. В статье 27 решения:</w:t>
      </w:r>
    </w:p>
    <w:p w:rsidR="00F70981" w:rsidRPr="003D1BCD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D1BCD">
        <w:rPr>
          <w:szCs w:val="26"/>
        </w:rPr>
        <w:t xml:space="preserve">- в абзаце втором пункта 1 цифры «160 986,4» заменить цифрами </w:t>
      </w:r>
      <w:r>
        <w:rPr>
          <w:szCs w:val="26"/>
        </w:rPr>
        <w:t xml:space="preserve">              </w:t>
      </w:r>
      <w:r w:rsidRPr="003D1BCD">
        <w:rPr>
          <w:szCs w:val="26"/>
        </w:rPr>
        <w:t>«1 461 747,8».</w:t>
      </w:r>
    </w:p>
    <w:p w:rsidR="00E31083" w:rsidRPr="009C15A9" w:rsidRDefault="00F70981" w:rsidP="00F7098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</w:t>
      </w:r>
      <w:r w:rsidR="00E31083" w:rsidRPr="009C15A9">
        <w:rPr>
          <w:szCs w:val="26"/>
        </w:rPr>
        <w:t>. Контроль исполнения решения возложить на председателя комиссии Городского Совета по бюджету и собственности Цюпко В.В.</w:t>
      </w:r>
    </w:p>
    <w:p w:rsidR="00F70981" w:rsidRPr="00F14C86" w:rsidRDefault="00F70981" w:rsidP="00F70981">
      <w:pPr>
        <w:autoSpaceDE w:val="0"/>
        <w:autoSpaceDN w:val="0"/>
        <w:adjustRightInd w:val="0"/>
        <w:ind w:firstLine="709"/>
        <w:jc w:val="both"/>
      </w:pPr>
      <w:r w:rsidRPr="00F14C86">
        <w:t>3. Решение вступает в силу со дня принятия.</w:t>
      </w:r>
    </w:p>
    <w:p w:rsidR="00F70981" w:rsidRPr="00F14C86" w:rsidRDefault="00F70981" w:rsidP="00F70981">
      <w:pPr>
        <w:ind w:firstLine="709"/>
        <w:jc w:val="both"/>
        <w:rPr>
          <w:szCs w:val="26"/>
        </w:rPr>
      </w:pPr>
      <w:r w:rsidRPr="00F14C86">
        <w:rPr>
          <w:szCs w:val="26"/>
        </w:rPr>
        <w:t>4. Решение опубликовать 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CF2894">
      <w:pPr>
        <w:autoSpaceDE w:val="0"/>
        <w:autoSpaceDN w:val="0"/>
        <w:adjustRightInd w:val="0"/>
        <w:ind w:firstLine="540"/>
        <w:contextualSpacing/>
        <w:jc w:val="both"/>
      </w:pPr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82A" w:rsidRDefault="00D0182A" w:rsidP="00171B74">
      <w:r>
        <w:separator/>
      </w:r>
    </w:p>
  </w:endnote>
  <w:endnote w:type="continuationSeparator" w:id="1">
    <w:p w:rsidR="00D0182A" w:rsidRDefault="00D0182A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215BA2">
        <w:pPr>
          <w:pStyle w:val="af1"/>
          <w:jc w:val="center"/>
        </w:pPr>
        <w:fldSimple w:instr=" PAGE   \* MERGEFORMAT ">
          <w:r w:rsidR="00D62031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82A" w:rsidRDefault="00D0182A" w:rsidP="00171B74">
      <w:r>
        <w:separator/>
      </w:r>
    </w:p>
  </w:footnote>
  <w:footnote w:type="continuationSeparator" w:id="1">
    <w:p w:rsidR="00D0182A" w:rsidRDefault="00D0182A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541EF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E0D"/>
    <w:rsid w:val="000E448C"/>
    <w:rsid w:val="000F1343"/>
    <w:rsid w:val="000F23B1"/>
    <w:rsid w:val="000F5E8C"/>
    <w:rsid w:val="00106F05"/>
    <w:rsid w:val="00116894"/>
    <w:rsid w:val="00124329"/>
    <w:rsid w:val="00124C84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1DC0"/>
    <w:rsid w:val="001E5201"/>
    <w:rsid w:val="001E73E1"/>
    <w:rsid w:val="001F21F1"/>
    <w:rsid w:val="0020111E"/>
    <w:rsid w:val="00210F7E"/>
    <w:rsid w:val="00215BA2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C781B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647E2"/>
    <w:rsid w:val="00371B21"/>
    <w:rsid w:val="00375911"/>
    <w:rsid w:val="0037783E"/>
    <w:rsid w:val="00384320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5D7EA2"/>
    <w:rsid w:val="005E1EEB"/>
    <w:rsid w:val="00631298"/>
    <w:rsid w:val="0063369F"/>
    <w:rsid w:val="00633EE2"/>
    <w:rsid w:val="00637DBA"/>
    <w:rsid w:val="00651415"/>
    <w:rsid w:val="00652172"/>
    <w:rsid w:val="00660DF6"/>
    <w:rsid w:val="00664D5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C5E8A"/>
    <w:rsid w:val="00700B7E"/>
    <w:rsid w:val="00700E52"/>
    <w:rsid w:val="007072B4"/>
    <w:rsid w:val="00720754"/>
    <w:rsid w:val="00725803"/>
    <w:rsid w:val="00726148"/>
    <w:rsid w:val="00727498"/>
    <w:rsid w:val="00731272"/>
    <w:rsid w:val="00744CE4"/>
    <w:rsid w:val="00766B11"/>
    <w:rsid w:val="007702BE"/>
    <w:rsid w:val="00777C93"/>
    <w:rsid w:val="00782E40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8002C0"/>
    <w:rsid w:val="008120D4"/>
    <w:rsid w:val="00820247"/>
    <w:rsid w:val="00821535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1BC7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325F"/>
    <w:rsid w:val="00A64D85"/>
    <w:rsid w:val="00A65B71"/>
    <w:rsid w:val="00A66646"/>
    <w:rsid w:val="00A713BF"/>
    <w:rsid w:val="00A92A88"/>
    <w:rsid w:val="00AB24B2"/>
    <w:rsid w:val="00AB4B7B"/>
    <w:rsid w:val="00AB70B3"/>
    <w:rsid w:val="00AD3D20"/>
    <w:rsid w:val="00AE4E6D"/>
    <w:rsid w:val="00AE7CC8"/>
    <w:rsid w:val="00B0016C"/>
    <w:rsid w:val="00B0195F"/>
    <w:rsid w:val="00B134AC"/>
    <w:rsid w:val="00B146C6"/>
    <w:rsid w:val="00B27150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F136B"/>
    <w:rsid w:val="00CF2894"/>
    <w:rsid w:val="00D0182A"/>
    <w:rsid w:val="00D055D6"/>
    <w:rsid w:val="00D065E1"/>
    <w:rsid w:val="00D177CD"/>
    <w:rsid w:val="00D40A58"/>
    <w:rsid w:val="00D44569"/>
    <w:rsid w:val="00D447B2"/>
    <w:rsid w:val="00D5503F"/>
    <w:rsid w:val="00D62031"/>
    <w:rsid w:val="00D75881"/>
    <w:rsid w:val="00D873C1"/>
    <w:rsid w:val="00D95820"/>
    <w:rsid w:val="00D95D94"/>
    <w:rsid w:val="00DB0BF2"/>
    <w:rsid w:val="00DB10FF"/>
    <w:rsid w:val="00DB4C38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1083"/>
    <w:rsid w:val="00E32312"/>
    <w:rsid w:val="00E34172"/>
    <w:rsid w:val="00E34C90"/>
    <w:rsid w:val="00E47412"/>
    <w:rsid w:val="00E61134"/>
    <w:rsid w:val="00E634F5"/>
    <w:rsid w:val="00E652B0"/>
    <w:rsid w:val="00E76C84"/>
    <w:rsid w:val="00E81E68"/>
    <w:rsid w:val="00E91856"/>
    <w:rsid w:val="00E94869"/>
    <w:rsid w:val="00E97FC2"/>
    <w:rsid w:val="00EB6A5A"/>
    <w:rsid w:val="00EC4A2D"/>
    <w:rsid w:val="00EC7ABD"/>
    <w:rsid w:val="00EE7892"/>
    <w:rsid w:val="00F02682"/>
    <w:rsid w:val="00F03515"/>
    <w:rsid w:val="00F057F1"/>
    <w:rsid w:val="00F14679"/>
    <w:rsid w:val="00F20442"/>
    <w:rsid w:val="00F332CF"/>
    <w:rsid w:val="00F34D90"/>
    <w:rsid w:val="00F355A6"/>
    <w:rsid w:val="00F37DAB"/>
    <w:rsid w:val="00F459D2"/>
    <w:rsid w:val="00F70981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709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2015-02-13T08:30:00Z</cp:lastPrinted>
  <dcterms:created xsi:type="dcterms:W3CDTF">2015-02-13T08:29:00Z</dcterms:created>
  <dcterms:modified xsi:type="dcterms:W3CDTF">2015-02-16T05:19:00Z</dcterms:modified>
</cp:coreProperties>
</file>